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3519" w:rsidRPr="008C7E0E" w:rsidRDefault="00C43BC1" w:rsidP="0099542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C43BC1">
        <w:rPr>
          <w:rFonts w:ascii="Times New Roman" w:eastAsia="Calibri" w:hAnsi="Times New Roman" w:cs="Times New Roman"/>
          <w:color w:val="000000"/>
          <w:sz w:val="24"/>
          <w:lang w:val="sr-Cyrl-CS"/>
        </w:rPr>
        <w:t xml:space="preserve">          </w:t>
      </w:r>
    </w:p>
    <w:p w:rsidR="00223519" w:rsidRPr="003B3005" w:rsidRDefault="00223519" w:rsidP="003B3005">
      <w:pPr>
        <w:jc w:val="center"/>
        <w:rPr>
          <w:rFonts w:ascii="Times New Roman" w:eastAsia="Times New Roman" w:hAnsi="Times New Roman" w:cs="Times New Roman"/>
          <w:color w:val="000000" w:themeColor="text1"/>
          <w:sz w:val="48"/>
          <w:szCs w:val="48"/>
          <w:lang w:val="sr-Cyrl-RS" w:eastAsia="sr-Latn-RS"/>
        </w:rPr>
      </w:pP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Јавни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оглас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за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продају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отпада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–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старог</w:t>
      </w:r>
      <w:proofErr w:type="spellEnd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гвожђа</w:t>
      </w:r>
      <w:proofErr w:type="spellEnd"/>
      <w:r w:rsidR="00A72A4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sr-Cyrl-RS" w:eastAsia="sr-Latn-RS"/>
        </w:rPr>
        <w:t xml:space="preserve"> </w:t>
      </w:r>
      <w:r w:rsidR="004C71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sr-Cyrl-RS" w:eastAsia="sr-Latn-RS"/>
        </w:rPr>
        <w:t xml:space="preserve">и </w:t>
      </w:r>
      <w:r w:rsidR="004C7134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sr-Cyrl-RS" w:eastAsia="sr-Latn-RS"/>
        </w:rPr>
        <w:t xml:space="preserve">збрињавање електронског и електричног отпада </w:t>
      </w:r>
      <w:proofErr w:type="spellStart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путем</w:t>
      </w:r>
      <w:proofErr w:type="spellEnd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прикупљања</w:t>
      </w:r>
      <w:proofErr w:type="spellEnd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  <w:proofErr w:type="spellStart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>писаних</w:t>
      </w:r>
      <w:proofErr w:type="spellEnd"/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val="sr-Cyrl-RS" w:eastAsia="sr-Latn-RS"/>
        </w:rPr>
        <w:t xml:space="preserve"> понуда</w:t>
      </w:r>
      <w:r w:rsidR="004C7134" w:rsidRPr="003B3005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48"/>
          <w:szCs w:val="48"/>
          <w:lang w:eastAsia="sr-Latn-RS"/>
        </w:rPr>
        <w:t xml:space="preserve"> </w:t>
      </w:r>
    </w:p>
    <w:p w:rsidR="003B3005" w:rsidRDefault="003B3005" w:rsidP="009272F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223519" w:rsidRPr="008C7E0E" w:rsidRDefault="00223519" w:rsidP="009272FC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На основу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Закона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о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управљању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отпадом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(„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Сл.гласник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РС“, бр.36/2009,88/2010,14/2016 и 95/2018) и Одлуке 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Школ</w:t>
      </w:r>
      <w:r w:rsidR="00133AEF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с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ког одбора  дел.бр. 01-</w:t>
      </w:r>
      <w:r w:rsidR="00A72A4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125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од </w:t>
      </w:r>
      <w:r w:rsidR="00A72A4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12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.02.202</w:t>
      </w:r>
      <w:r w:rsidR="00A72A4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4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. године,  Одлуке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директора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школе о покретању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постука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јавне продаје </w:t>
      </w:r>
      <w:proofErr w:type="spellStart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дел</w:t>
      </w:r>
      <w:proofErr w:type="spellEnd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број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</w:t>
      </w:r>
      <w:r w:rsidR="008F0BC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01-1345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од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8F0BC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23.06.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2025.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године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 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комисија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спровођење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поступка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bookmarkStart w:id="0" w:name="_Hlk201660172"/>
      <w:proofErr w:type="spellStart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продаје</w:t>
      </w:r>
      <w:proofErr w:type="spellEnd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bookmarkStart w:id="1" w:name="_Hlk201662787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bookmarkStart w:id="2" w:name="_Hlk201659616"/>
      <w:proofErr w:type="spellStart"/>
      <w:r w:rsidR="0094054F" w:rsidRPr="0094054F">
        <w:rPr>
          <w:rFonts w:ascii="Times New Roman" w:eastAsia="Calibri" w:hAnsi="Times New Roman" w:cs="Times New Roman"/>
          <w:sz w:val="24"/>
          <w:szCs w:val="24"/>
        </w:rPr>
        <w:t>расходован</w:t>
      </w:r>
      <w:proofErr w:type="spellEnd"/>
      <w:r w:rsidR="0094054F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их апарата</w:t>
      </w:r>
      <w:r w:rsidR="0072036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и</w:t>
      </w:r>
      <w:r w:rsidR="0094054F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отпадног  гвожђа према спецификацији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отпадно гвожђе)</w:t>
      </w:r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bookmarkStart w:id="3" w:name="_Hlk201654951"/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 </w:t>
      </w:r>
      <w:bookmarkStart w:id="4" w:name="_Hlk201662570"/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преузимање, одвожење и збрињавањ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</w:t>
      </w:r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електронског и електричног отпада </w:t>
      </w:r>
      <w:bookmarkEnd w:id="4"/>
      <w:r w:rsidR="004C7134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4C7134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електрични </w:t>
      </w:r>
      <w:r w:rsidR="004C713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отпад</w:t>
      </w:r>
      <w:r w:rsidR="004C7134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bookmarkEnd w:id="0"/>
      <w:bookmarkEnd w:id="3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</w:t>
      </w:r>
      <w:bookmarkEnd w:id="1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</w:t>
      </w:r>
      <w:bookmarkEnd w:id="2"/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објављује:</w:t>
      </w:r>
    </w:p>
    <w:p w:rsidR="00223519" w:rsidRDefault="00223519" w:rsidP="008C7E0E">
      <w:pPr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ЈАВНИ ОГЛАС </w:t>
      </w:r>
      <w:r w:rsidR="00161FC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за продају отпада 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- старог гвожђа 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преузимање, одвожење и збрињавање електронског и електричног отпада</w:t>
      </w:r>
      <w:r w:rsidR="00570408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путем прикупљања писаних  понуда</w:t>
      </w:r>
    </w:p>
    <w:p w:rsidR="0035721A" w:rsidRDefault="0035721A" w:rsidP="008943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  <w:r w:rsidRPr="003572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Позивамо вас да доставите понуду у поступку продаје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расходован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их апарата и </w:t>
      </w:r>
      <w:r w:rsidR="00570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осталог </w:t>
      </w:r>
      <w:r w:rsidRPr="0035721A">
        <w:rPr>
          <w:rFonts w:ascii="Times New Roman" w:eastAsia="Calibri" w:hAnsi="Times New Roman" w:cs="Times New Roman"/>
          <w:sz w:val="24"/>
          <w:szCs w:val="24"/>
          <w:lang w:val="sr-Cyrl-RS"/>
        </w:rPr>
        <w:t>отпадног   гвожђа према спецификацији</w:t>
      </w:r>
      <w:r w:rsidRPr="0035721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отпадно гвожђе)</w:t>
      </w:r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и преузимање, одвожење и збрињавање електронског и електричног отпада </w:t>
      </w:r>
      <w:r w:rsidR="00570408" w:rsidRPr="0094054F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570408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(у даљем тексту: 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 електрични отпад</w:t>
      </w:r>
      <w:r w:rsidR="00570408" w:rsidRPr="008C7E0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</w:t>
      </w:r>
      <w:r w:rsid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у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поступку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продаје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путем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прикупљања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писaних</w:t>
      </w:r>
      <w:proofErr w:type="spellEnd"/>
      <w:r w:rsidRPr="0035721A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5721A">
        <w:rPr>
          <w:rFonts w:ascii="Times New Roman" w:eastAsia="Calibri" w:hAnsi="Times New Roman" w:cs="Times New Roman"/>
          <w:sz w:val="24"/>
          <w:szCs w:val="24"/>
        </w:rPr>
        <w:t>понуда</w:t>
      </w:r>
      <w:proofErr w:type="spellEnd"/>
      <w:r w:rsidRPr="0035721A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,а у складу са документацијом која се налази у прилогу овог позива.</w:t>
      </w:r>
    </w:p>
    <w:p w:rsidR="00894353" w:rsidRPr="00894353" w:rsidRDefault="00894353" w:rsidP="00894353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</w:pPr>
    </w:p>
    <w:p w:rsidR="00223519" w:rsidRPr="008C7E0E" w:rsidRDefault="008C7E0E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  <w:t>1.</w:t>
      </w:r>
      <w:r w:rsidR="00223519" w:rsidRPr="008C7E0E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  <w:t>Подаци о предмету продаје:</w:t>
      </w:r>
    </w:p>
    <w:p w:rsidR="00E817B0" w:rsidRDefault="00894353" w:rsidP="00570408">
      <w:pPr>
        <w:pStyle w:val="Pasussalistom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Calibri" w:hAnsi="Times New Roman" w:cs="Times New Roman"/>
          <w:sz w:val="24"/>
          <w:lang w:val="sr-Cyrl-RS"/>
        </w:rPr>
        <w:t xml:space="preserve">- </w:t>
      </w:r>
      <w:r w:rsidR="00C43BC1" w:rsidRPr="00C43BC1">
        <w:rPr>
          <w:rFonts w:ascii="Times New Roman" w:eastAsia="Calibri" w:hAnsi="Times New Roman" w:cs="Times New Roman"/>
          <w:sz w:val="24"/>
          <w:lang w:val="sr-Cyrl-RS"/>
        </w:rPr>
        <w:t xml:space="preserve">Предмет отуђења </w:t>
      </w:r>
      <w:r w:rsidR="00C43BC1">
        <w:rPr>
          <w:rFonts w:ascii="Times New Roman" w:eastAsia="Calibri" w:hAnsi="Times New Roman" w:cs="Times New Roman"/>
          <w:sz w:val="24"/>
          <w:lang w:val="sr-Cyrl-RS"/>
        </w:rPr>
        <w:t>–</w:t>
      </w:r>
      <w:r w:rsidR="00C43BC1" w:rsidRPr="00C43BC1">
        <w:rPr>
          <w:rFonts w:ascii="Times New Roman" w:eastAsia="Calibri" w:hAnsi="Times New Roman" w:cs="Times New Roman"/>
          <w:sz w:val="24"/>
          <w:lang w:val="sr-Cyrl-RS"/>
        </w:rPr>
        <w:t xml:space="preserve"> продаје</w:t>
      </w:r>
      <w:r w:rsidR="00E817B0">
        <w:rPr>
          <w:rFonts w:ascii="Times New Roman" w:eastAsia="Calibri" w:hAnsi="Times New Roman" w:cs="Times New Roman"/>
          <w:sz w:val="24"/>
          <w:lang w:val="sr-Cyrl-RS"/>
        </w:rPr>
        <w:t xml:space="preserve"> је</w:t>
      </w:r>
      <w:r w:rsidR="00570408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proofErr w:type="spellStart"/>
      <w:r w:rsidR="00223519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отпад</w:t>
      </w:r>
      <w:proofErr w:type="spellEnd"/>
      <w:r w:rsidR="00C43BC1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од метала ( старо гвожђе) </w:t>
      </w:r>
      <w:r w:rsidR="0094054F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: </w:t>
      </w:r>
      <w:r w:rsidR="00223519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C43BC1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олуци, </w:t>
      </w:r>
      <w:proofErr w:type="spellStart"/>
      <w:r w:rsidR="00C43BC1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димоводне</w:t>
      </w:r>
      <w:proofErr w:type="spellEnd"/>
      <w:r w:rsidR="00C43BC1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цеви , </w:t>
      </w:r>
      <w:r w:rsidR="00C43BC1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расходовани апарати и </w:t>
      </w:r>
      <w:r w:rsidR="00C43BC1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делови </w:t>
      </w:r>
      <w:proofErr w:type="spellStart"/>
      <w:r w:rsidR="0094054F" w:rsidRPr="00570408">
        <w:rPr>
          <w:rFonts w:ascii="Times New Roman" w:eastAsia="Calibri" w:hAnsi="Times New Roman" w:cs="Times New Roman"/>
          <w:sz w:val="24"/>
          <w:szCs w:val="24"/>
        </w:rPr>
        <w:t>расходован</w:t>
      </w:r>
      <w:proofErr w:type="spellEnd"/>
      <w:r w:rsidR="0094054F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>и</w:t>
      </w:r>
      <w:r w:rsidR="00C43BC1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>х</w:t>
      </w:r>
      <w:r w:rsidR="0094054F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 w:rsidR="00C43BC1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машина, </w:t>
      </w:r>
      <w:r w:rsidR="0094054F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отпадно  гвожђе </w:t>
      </w:r>
      <w:r w:rsidR="00E817B0" w:rsidRPr="00570408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="00E817B0" w:rsidRPr="00570408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</w:t>
      </w:r>
    </w:p>
    <w:p w:rsidR="00894353" w:rsidRPr="00894353" w:rsidRDefault="00894353" w:rsidP="00894353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lang w:val="en-US"/>
        </w:rPr>
      </w:pPr>
      <w:r w:rsidRPr="00894353">
        <w:rPr>
          <w:rFonts w:ascii="Times New Roman" w:eastAsia="Calibri" w:hAnsi="Times New Roman" w:cs="Times New Roman"/>
          <w:sz w:val="24"/>
          <w:lang w:val="sr-Cyrl-RS"/>
        </w:rPr>
        <w:t>-</w:t>
      </w:r>
      <w:r w:rsidRP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преузимање, одвожење и збрињавање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894353">
        <w:rPr>
          <w:rFonts w:ascii="Times New Roman" w:eastAsia="Calibri" w:hAnsi="Times New Roman" w:cs="Times New Roman"/>
          <w:sz w:val="24"/>
          <w:lang w:val="sr-Cyrl-RS"/>
        </w:rPr>
        <w:t>неупотребљив</w:t>
      </w:r>
      <w:r>
        <w:rPr>
          <w:rFonts w:ascii="Times New Roman" w:eastAsia="Calibri" w:hAnsi="Times New Roman" w:cs="Times New Roman"/>
          <w:sz w:val="24"/>
          <w:lang w:val="sr-Cyrl-RS"/>
        </w:rPr>
        <w:t>е</w:t>
      </w:r>
      <w:r w:rsidRPr="00894353">
        <w:rPr>
          <w:rFonts w:ascii="Times New Roman" w:eastAsia="Calibri" w:hAnsi="Times New Roman" w:cs="Times New Roman"/>
          <w:sz w:val="24"/>
          <w:lang w:val="sr-Cyrl-RS"/>
        </w:rPr>
        <w:t xml:space="preserve"> расходован</w:t>
      </w:r>
      <w:r>
        <w:rPr>
          <w:rFonts w:ascii="Times New Roman" w:eastAsia="Calibri" w:hAnsi="Times New Roman" w:cs="Times New Roman"/>
          <w:sz w:val="24"/>
          <w:lang w:val="sr-Cyrl-RS"/>
        </w:rPr>
        <w:t>е</w:t>
      </w:r>
      <w:r w:rsidRPr="00894353">
        <w:rPr>
          <w:rFonts w:ascii="Times New Roman" w:eastAsia="Calibri" w:hAnsi="Times New Roman" w:cs="Times New Roman"/>
          <w:sz w:val="24"/>
          <w:lang w:val="sr-Cyrl-RS"/>
        </w:rPr>
        <w:t xml:space="preserve"> електронск</w:t>
      </w:r>
      <w:r>
        <w:rPr>
          <w:rFonts w:ascii="Times New Roman" w:eastAsia="Calibri" w:hAnsi="Times New Roman" w:cs="Times New Roman"/>
          <w:sz w:val="24"/>
          <w:lang w:val="sr-Cyrl-RS"/>
        </w:rPr>
        <w:t>е</w:t>
      </w:r>
      <w:r w:rsidRPr="00894353">
        <w:rPr>
          <w:rFonts w:ascii="Times New Roman" w:eastAsia="Calibri" w:hAnsi="Times New Roman" w:cs="Times New Roman"/>
          <w:sz w:val="24"/>
          <w:lang w:val="sr-Cyrl-RS"/>
        </w:rPr>
        <w:t xml:space="preserve"> опрем</w:t>
      </w:r>
      <w:r>
        <w:rPr>
          <w:rFonts w:ascii="Times New Roman" w:eastAsia="Calibri" w:hAnsi="Times New Roman" w:cs="Times New Roman"/>
          <w:sz w:val="24"/>
          <w:lang w:val="sr-Cyrl-RS"/>
        </w:rPr>
        <w:t>е</w:t>
      </w:r>
      <w:r w:rsidRPr="00894353">
        <w:rPr>
          <w:rFonts w:ascii="Times New Roman" w:eastAsia="Calibri" w:hAnsi="Times New Roman" w:cs="Times New Roman"/>
          <w:sz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lang w:val="sr-Cyrl-RS"/>
        </w:rPr>
        <w:t>:</w:t>
      </w:r>
      <w:r w:rsidRPr="00894353">
        <w:rPr>
          <w:rFonts w:ascii="Times New Roman" w:eastAsia="Calibri" w:hAnsi="Times New Roman" w:cs="Times New Roman"/>
          <w:sz w:val="24"/>
          <w:lang w:val="en-U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р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ачунарска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опрема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омпјутер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монитор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штампач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)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ућни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апарати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(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телевизор, машина за сушење веша) ,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к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лима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уређаји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>ф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отокопир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апарати</w:t>
      </w:r>
      <w:proofErr w:type="spellEnd"/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,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r w:rsidRPr="00894353">
        <w:rPr>
          <w:rFonts w:ascii="Times New Roman" w:eastAsia="Times New Roman" w:hAnsi="Times New Roman" w:cs="Times New Roman"/>
          <w:color w:val="000000"/>
          <w:sz w:val="24"/>
          <w:szCs w:val="24"/>
          <w:lang w:val="sr-Cyrl-RS"/>
        </w:rPr>
        <w:t xml:space="preserve">центрифуга и остало </w:t>
      </w:r>
      <w:r w:rsidRPr="00894353">
        <w:rPr>
          <w:rFonts w:ascii="Times New Roman" w:eastAsia="Calibri" w:hAnsi="Times New Roman" w:cs="Times New Roman"/>
          <w:sz w:val="24"/>
          <w:szCs w:val="24"/>
          <w:lang w:val="sr-Cyrl-RS"/>
        </w:rPr>
        <w:t>према спецификацији</w:t>
      </w:r>
      <w:r w:rsidRPr="00894353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</w:p>
    <w:p w:rsidR="00CF7B16" w:rsidRPr="00E817B0" w:rsidRDefault="00223519" w:rsidP="00894353">
      <w:pPr>
        <w:pStyle w:val="Pasussalistom"/>
        <w:rPr>
          <w:rFonts w:ascii="Times New Roman" w:eastAsia="Calibri" w:hAnsi="Times New Roman" w:cs="Times New Roman"/>
          <w:sz w:val="24"/>
          <w:lang w:val="en-US"/>
        </w:rPr>
      </w:pPr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на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локацији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94054F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Медицинска школа у Ћуприји </w:t>
      </w:r>
      <w:proofErr w:type="spellStart"/>
      <w:r w:rsidR="0094054F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ул.Рада</w:t>
      </w:r>
      <w:proofErr w:type="spellEnd"/>
      <w:r w:rsidR="0094054F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Кончара бр.3.</w:t>
      </w:r>
    </w:p>
    <w:p w:rsidR="00995423" w:rsidRPr="00894353" w:rsidRDefault="00995423" w:rsidP="008943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lang w:val="sr-Cyrl-CS"/>
        </w:rPr>
      </w:pPr>
      <w:r w:rsidRPr="00894353">
        <w:rPr>
          <w:rFonts w:ascii="Times New Roman" w:eastAsia="Calibri" w:hAnsi="Times New Roman" w:cs="Times New Roman"/>
          <w:color w:val="000000"/>
          <w:lang w:val="sr-Cyrl-CS"/>
        </w:rPr>
        <w:t xml:space="preserve">          Поменут отпад од метала ( гвожђа) искључиво се продаје као секундарна сировина намењена за рециклажу, у виђеном и затеченом стању, без права оператера на накнадне рекламације.</w:t>
      </w:r>
    </w:p>
    <w:p w:rsidR="00995423" w:rsidRPr="00995423" w:rsidRDefault="00995423" w:rsidP="00894353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lang w:val="sr-Cyrl-RS"/>
        </w:rPr>
      </w:pPr>
    </w:p>
    <w:p w:rsidR="00894353" w:rsidRDefault="00D57E3B" w:rsidP="008943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Индексни број отпада</w:t>
      </w:r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-отпадног гвожђа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према Каталогу отпада: </w:t>
      </w:r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170405</w:t>
      </w:r>
    </w:p>
    <w:p w:rsidR="00D57E3B" w:rsidRDefault="00D57E3B" w:rsidP="008943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Карактер отпада:  </w:t>
      </w:r>
      <w:r w:rsidR="0075475E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неопасан.</w:t>
      </w:r>
    </w:p>
    <w:p w:rsidR="0075475E" w:rsidRDefault="0075475E" w:rsidP="0089435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Количина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отпада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:отпадно</w:t>
      </w:r>
      <w:proofErr w:type="spellEnd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гвожђе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око 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400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кг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</w:t>
      </w:r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електронски и електрични отпад око150кг.</w:t>
      </w:r>
    </w:p>
    <w:p w:rsidR="00894353" w:rsidRDefault="00894353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D57E3B" w:rsidRDefault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lastRenderedPageBreak/>
        <w:t>Локација на којој се налази отпад</w:t>
      </w:r>
      <w:r w:rsidR="00DE6BC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је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: у дворишту школе</w:t>
      </w:r>
      <w:r w:rsidR="00DE6BC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proofErr w:type="spellStart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ул.Рада</w:t>
      </w:r>
      <w:proofErr w:type="spellEnd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Кончара бр. 3 Ћуприја</w:t>
      </w:r>
    </w:p>
    <w:p w:rsidR="009272FC" w:rsidRDefault="00C73482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Минимална  почетна цена откупа по једини мере предметног отпада</w:t>
      </w:r>
      <w:r w:rsid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за отпадно гвожђе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: </w:t>
      </w:r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10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,00</w:t>
      </w:r>
      <w:r w:rsidR="00DE6BC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дин/кг</w:t>
      </w:r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а електронски и електрични отпад се </w:t>
      </w:r>
      <w:proofErr w:type="spellStart"/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преизима</w:t>
      </w:r>
      <w:proofErr w:type="spellEnd"/>
      <w:r w:rsidR="00894353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без плаћања накнаде.</w:t>
      </w:r>
      <w:r w:rsid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</w:p>
    <w:p w:rsidR="00D57E3B" w:rsidRPr="00D57E3B" w:rsidRDefault="00D57E3B" w:rsidP="00D57E3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</w:pPr>
      <w:r w:rsidRPr="00D57E3B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  <w:t>2.Место и начин прибављања додатних информација:</w:t>
      </w:r>
    </w:p>
    <w:p w:rsidR="00D57E3B" w:rsidRPr="00D57E3B" w:rsidRDefault="00D57E3B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Преузимање  Обрасца за подношење понуда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заинтресовани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понуђачи могу извршити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на интернет страници школе: </w:t>
      </w:r>
      <w:bookmarkStart w:id="5" w:name="_Hlk196469028"/>
      <w:proofErr w:type="spellStart"/>
      <w:r w:rsidR="0094054F"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sr-Latn-RS"/>
        </w:rPr>
        <w:t>medicinskaskola</w:t>
      </w:r>
      <w:proofErr w:type="spellEnd"/>
      <w:r w:rsidR="009A59EF" w:rsidRPr="0090251B">
        <w:rPr>
          <w:rFonts w:ascii="Times New Roman" w:eastAsia="Times New Roman" w:hAnsi="Times New Roman" w:cs="Times New Roman"/>
          <w:color w:val="00B0F0"/>
          <w:sz w:val="24"/>
          <w:szCs w:val="24"/>
          <w:lang w:eastAsia="sr-Latn-RS"/>
        </w:rPr>
        <w:t xml:space="preserve">.cuprija.edu.rs  </w:t>
      </w:r>
      <w:bookmarkEnd w:id="5"/>
    </w:p>
    <w:p w:rsidR="00223519" w:rsidRDefault="00D57E3B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Непосредан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увид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преузимање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Образаца  и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документације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неопходне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припремање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заинтересована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лица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могу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извршити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уз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претходну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најаву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на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телефон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35/847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0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030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контакт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особа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Марија Мандић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у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просторијама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Медицинске школе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 Ћуприја,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сваког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радног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дана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у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времену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од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9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:00-1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2: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00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часова</w:t>
      </w:r>
      <w:proofErr w:type="spellEnd"/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или на захтев упућен на мејл школе : </w:t>
      </w:r>
      <w:hyperlink r:id="rId5" w:history="1">
        <w:r w:rsidR="0094054F" w:rsidRPr="009A18BC">
          <w:rPr>
            <w:rStyle w:val="Hiperveza"/>
            <w:rFonts w:ascii="Times New Roman" w:eastAsia="Times New Roman" w:hAnsi="Times New Roman" w:cs="Times New Roman"/>
            <w:sz w:val="24"/>
            <w:szCs w:val="24"/>
            <w:lang w:val="en-GB" w:eastAsia="sr-Latn-RS"/>
          </w:rPr>
          <w:t>medicinskacuprija@mts.rs</w:t>
        </w:r>
      </w:hyperlink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sr-Latn-RS"/>
        </w:rPr>
        <w:t xml:space="preserve"> 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, </w:t>
      </w:r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до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крајњег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рока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достављање</w:t>
      </w:r>
      <w:proofErr w:type="spellEnd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D57E3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уда</w:t>
      </w:r>
      <w:r w:rsidR="0094054F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</w:p>
    <w:p w:rsidR="00C73482" w:rsidRDefault="009272FC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 прилогу образац понуде.</w:t>
      </w:r>
    </w:p>
    <w:p w:rsidR="00C73482" w:rsidRDefault="00C73482" w:rsidP="00D57E3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</w:pPr>
      <w:r w:rsidRPr="00C73482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  <w:t>3.Обавезе понуђача-купца</w:t>
      </w:r>
      <w:r w:rsidR="009272FC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  <w:t xml:space="preserve"> </w:t>
      </w:r>
    </w:p>
    <w:p w:rsidR="009272FC" w:rsidRPr="00C73482" w:rsidRDefault="009272FC" w:rsidP="00D57E3B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val="sr-Cyrl-RS" w:eastAsia="sr-Latn-RS"/>
        </w:rPr>
      </w:pP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За реализацију уговора  понуђач –купац је дужан да обезбеди: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-алат за манипулацију отпадо</w:t>
      </w:r>
      <w:r w:rsidR="0041042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;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-возило за транспорт отпа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да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(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атестиран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у складу са прописима);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-мерење на мерном месту са вагом за мерење која  поседује атест;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-утовар и одвожење  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свог отпада (и отпадног гвожђа и електронског и електричног отпада)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уз спровођење свих мера приписаних законом;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-да преузме укупну количину отпада из тачке 1 овог огласа;</w:t>
      </w:r>
    </w:p>
    <w:p w:rsidR="00C73482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-све  услове да не дође до штете  на околном земљишту приликом </w:t>
      </w:r>
      <w:proofErr w:type="spellStart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утовора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одвоза </w:t>
      </w:r>
      <w:proofErr w:type="spellStart"/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одпада</w:t>
      </w:r>
      <w:proofErr w:type="spellEnd"/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;</w:t>
      </w:r>
    </w:p>
    <w:p w:rsidR="00CD3242" w:rsidRPr="006449FA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-да надокн</w:t>
      </w:r>
      <w:r w:rsidR="00CD3242"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sr-Latn-RS"/>
        </w:rPr>
        <w:t>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ди евентуалну штету коју  прузрокује приликом утовара  и одвоза.</w:t>
      </w:r>
    </w:p>
    <w:p w:rsidR="00CD3242" w:rsidRPr="0094054F" w:rsidRDefault="00CD3242" w:rsidP="00D57E3B">
      <w:pP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sr-Cyrl-RS" w:eastAsia="sr-Latn-RS"/>
        </w:rPr>
      </w:pPr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sr-Cyrl-RS" w:eastAsia="sr-Latn-RS"/>
        </w:rPr>
        <w:t>4.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Услови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за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учешће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у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поступку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прикупљања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 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писане</w:t>
      </w:r>
      <w:proofErr w:type="spellEnd"/>
      <w:r w:rsidR="009A59E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sr-Cyrl-RS" w:eastAsia="sr-Latn-RS"/>
        </w:rPr>
        <w:t xml:space="preserve">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понуде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и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садржај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 xml:space="preserve"> </w:t>
      </w:r>
      <w:proofErr w:type="spellStart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eastAsia="sr-Latn-RS"/>
        </w:rPr>
        <w:t>писане</w:t>
      </w:r>
      <w:proofErr w:type="spellEnd"/>
      <w:r w:rsidRPr="00CD324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u w:val="single"/>
          <w:lang w:val="sr-Cyrl-RS" w:eastAsia="sr-Latn-RS"/>
        </w:rPr>
        <w:t xml:space="preserve"> понуде</w:t>
      </w:r>
    </w:p>
    <w:p w:rsidR="00CD3242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CD3242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Понуђач-купац предметног отпада  може бити свако правно лице или предузетник, који поседује дозволу за сакупљање, транспорт, третман, односно складиштење, поновно искоришћење и одлагање ове врсте отпада у складу са Законом о управљању отпадом или важећи Уговор о пословно техничкој сарадњи са оператером регистрованим за сакупљање, транспорт, третман, односно складиштење, поновно искоришћење и одлагање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 ове врсте отпада од надлежних органа и који испуњава све друге прописане услове.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Обавезан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саржај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понуде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: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I Подаци о подносиоцу понуде:</w:t>
      </w:r>
    </w:p>
    <w:p w:rsidR="00CD3242" w:rsidRPr="0090251B" w:rsidRDefault="00CD3242" w:rsidP="003B3005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lastRenderedPageBreak/>
        <w:t>-за правна лица: пословно име, адресу и седиште, матични број и порески идентификациони број ( ПИБ ), име и презиме директора односно лица овлашћеног за заступање, потпис и печат, копију решења о упису у АПР или извод о регистрацији издат од Агенције за привредне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регистре.</w:t>
      </w:r>
    </w:p>
    <w:p w:rsidR="00CD3242" w:rsidRPr="0090251B" w:rsidRDefault="00CD3242" w:rsidP="003B3005">
      <w:pPr>
        <w:shd w:val="clear" w:color="auto" w:fill="FFFFFF" w:themeFill="background1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за предузетнике: пословно име/име и презиме предузетника,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адресу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седиште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предузетника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,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матични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број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ЈМБГ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грађана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његов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потпис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печат</w:t>
      </w:r>
      <w:proofErr w:type="spellEnd"/>
      <w:r w:rsidR="00CE497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,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копију решења о уп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ису у регистар код надлежног органа.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II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Пону</w:t>
      </w:r>
      <w:proofErr w:type="spellEnd"/>
      <w:r w:rsidR="00CE4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да коју </w:t>
      </w:r>
      <w:r w:rsidR="00E817B0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понуђачи достављају мора да садржи нарочито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:</w:t>
      </w:r>
    </w:p>
    <w:p w:rsidR="00CD3242" w:rsidRPr="00E817B0" w:rsidRDefault="00CD3242" w:rsidP="00E817B0">
      <w:pPr>
        <w:pStyle w:val="Pasussalistom"/>
        <w:numPr>
          <w:ilvl w:val="0"/>
          <w:numId w:val="3"/>
        </w:num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bookmarkStart w:id="6" w:name="_Hlk196479885"/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Понуђену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цену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откупа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отпада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старог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гвожђа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јединици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мере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(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дин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/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кг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) и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укупну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цену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откупа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процењену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тежину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отпада-старог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гвожђа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од</w:t>
      </w:r>
      <w:proofErr w:type="spellEnd"/>
      <w:r w:rsidR="00410424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</w:t>
      </w:r>
      <w:r w:rsidR="0094054F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400 </w:t>
      </w:r>
      <w:r w:rsidR="00410424"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кг</w:t>
      </w:r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са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без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ПДВ-а (на </w:t>
      </w:r>
      <w:proofErr w:type="spellStart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</w:t>
      </w:r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ђену</w:t>
      </w:r>
      <w:proofErr w:type="spellEnd"/>
      <w:r w:rsidRPr="00E817B0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цену, купац плаћа ПДВ уколико није у систему ПДВ-а.</w:t>
      </w:r>
    </w:p>
    <w:bookmarkEnd w:id="6"/>
    <w:p w:rsidR="00E817B0" w:rsidRPr="00E817B0" w:rsidRDefault="00E817B0" w:rsidP="00E817B0">
      <w:pPr>
        <w:pStyle w:val="Pasussalistom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CD3242" w:rsidRPr="0090251B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2. Рок (максимални) у ком  ће купац преузети укупну количину отпада (</w:t>
      </w:r>
      <w:r w:rsidR="0041042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у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дан</w:t>
      </w:r>
      <w:r w:rsidR="0041042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има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).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III Прилози докази уз понуду: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1.Копија извода или решења о упису понуђача у регистар привредних субјеката (Агенција за привредне регистре) или други одговарајући регистар ( број и датум).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2.Овлашћење, пуномоћје за лице које заступа понуђача-купца у поступку.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3.Понуђач је дужан да уз понуду достави фотокопије следећих дозвола: дозволу за сакупљање  отпада,  дозволу за транспорт отпада, дозволу за складиштење отпада или фотокопију  једне интегралне дозволе.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 која не садржи све наведене елементе и доказе, неће се узети у разматрање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IV Изјава понуђач (заступника подносиоца понуде)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1.Изјаву да ће извршити одношење неопасног отпада о свом трошку.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2,Изјаву којом се прихватају сви услови из овог огласа и даје сагласност да исти представљају елементе за закључење уговора о купопродаји отпада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V Начин и време (рок) за достављање писане понуде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Писана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подноси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на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Обрасцу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подношење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–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која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може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преузети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на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Интернет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страници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: </w:t>
      </w:r>
      <w:bookmarkStart w:id="7" w:name="_Hlk196469246"/>
      <w:proofErr w:type="spellStart"/>
      <w:r w:rsidR="0094054F"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sr-Latn-RS"/>
        </w:rPr>
        <w:t>medicinskaskola</w:t>
      </w:r>
      <w:proofErr w:type="spellEnd"/>
      <w:r w:rsidR="0094054F" w:rsidRPr="0090251B">
        <w:rPr>
          <w:rFonts w:ascii="Times New Roman" w:eastAsia="Times New Roman" w:hAnsi="Times New Roman" w:cs="Times New Roman"/>
          <w:color w:val="00B0F0"/>
          <w:sz w:val="24"/>
          <w:szCs w:val="24"/>
          <w:lang w:eastAsia="sr-Latn-RS"/>
        </w:rPr>
        <w:t xml:space="preserve">.cuprija.edu.rs  </w:t>
      </w:r>
      <w:bookmarkEnd w:id="7"/>
      <w:r w:rsidR="00A97206">
        <w:rPr>
          <w:rFonts w:ascii="Times New Roman" w:eastAsia="Times New Roman" w:hAnsi="Times New Roman" w:cs="Times New Roman"/>
          <w:color w:val="00B0F0"/>
          <w:sz w:val="24"/>
          <w:szCs w:val="24"/>
          <w:lang w:val="sr-Cyrl-RS" w:eastAsia="sr-Latn-RS"/>
        </w:rPr>
        <w:t xml:space="preserve">, лично или путем </w:t>
      </w:r>
      <w:proofErr w:type="spellStart"/>
      <w:r w:rsidR="00A97206">
        <w:rPr>
          <w:rFonts w:ascii="Times New Roman" w:eastAsia="Times New Roman" w:hAnsi="Times New Roman" w:cs="Times New Roman"/>
          <w:color w:val="00B0F0"/>
          <w:sz w:val="24"/>
          <w:szCs w:val="24"/>
          <w:lang w:val="sr-Cyrl-RS" w:eastAsia="sr-Latn-RS"/>
        </w:rPr>
        <w:t>емаил</w:t>
      </w:r>
      <w:proofErr w:type="spellEnd"/>
      <w:r w:rsidR="00A97206">
        <w:rPr>
          <w:rFonts w:ascii="Times New Roman" w:eastAsia="Times New Roman" w:hAnsi="Times New Roman" w:cs="Times New Roman"/>
          <w:color w:val="00B0F0"/>
          <w:sz w:val="24"/>
          <w:szCs w:val="24"/>
          <w:lang w:val="sr-Cyrl-RS" w:eastAsia="sr-Latn-RS"/>
        </w:rPr>
        <w:t>-а школе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,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уз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обавезно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 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достављање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доказа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о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испуњености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услова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из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тачке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4. овог огласа.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 се може доставити и на сопственом обрасцу који мора да садржи све елементе из Обрасца за подношење понуда, односно све податке и прилоге (доказе) из тачке 4. овог огласа. Прилози које купац доставља могу бити фотокопије докумената. Продавац задржава право да од купца тражи на увид оригинална документа.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 мора бити исписана на српском језику, читко, без прецртавања и исправљања написаног текста. Писана понуда подноси се непосредно или путем поште (препорученом пошиљком) у затвореној коверти на адресу:</w:t>
      </w:r>
    </w:p>
    <w:p w:rsidR="00CD3242" w:rsidRPr="0090251B" w:rsidRDefault="00A97206" w:rsidP="003B30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lastRenderedPageBreak/>
        <w:t>МЕДИЦИНСКА ШКОЛА , Рада Кончара бр3, Ћуприја</w:t>
      </w:r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са</w:t>
      </w:r>
      <w:proofErr w:type="spellEnd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назнаком</w:t>
      </w:r>
      <w:proofErr w:type="spellEnd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: „</w:t>
      </w:r>
      <w:bookmarkStart w:id="8" w:name="_Hlk201577888"/>
      <w:proofErr w:type="spellStart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Понуда</w:t>
      </w:r>
      <w:proofErr w:type="spellEnd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за</w:t>
      </w:r>
      <w:proofErr w:type="spellEnd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откуп</w:t>
      </w:r>
      <w:proofErr w:type="spellEnd"/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r w:rsidR="0064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отпада</w:t>
      </w:r>
      <w:r w:rsidR="00CD3242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“ – НЕ ОТВАРАТИ</w:t>
      </w:r>
    </w:p>
    <w:bookmarkEnd w:id="8"/>
    <w:p w:rsidR="00CD3242" w:rsidRPr="0090251B" w:rsidRDefault="00CD3242" w:rsidP="003B3005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На  полеђини коверте уписује се назив, седиште и адреса понуђача-купца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</w:t>
      </w:r>
      <w:r w:rsidR="00626E1D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Понуђач може поденти само једну понуду.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Овлашћени представник понуђача-купац дужан је да достави оверено пуномоћје о прису</w:t>
      </w:r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с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тву поступка продаје.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5.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Рок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за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подношење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понуда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је</w:t>
      </w:r>
      <w:proofErr w:type="spellEnd"/>
      <w:r w:rsidR="003F0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8 дана од дана објављивања  огласа –односно</w:t>
      </w:r>
      <w:r w:rsidR="00CE4977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до</w:t>
      </w:r>
      <w:r w:rsidR="003F0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</w:t>
      </w:r>
      <w:r w:rsidR="003F0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</w:t>
      </w:r>
      <w:r w:rsidR="0064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03.07.</w:t>
      </w:r>
      <w:r w:rsidR="00A97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2025.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године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r w:rsidR="003F0D0F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 xml:space="preserve"> до 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1</w:t>
      </w:r>
      <w:r w:rsidR="006449FA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2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,00 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часова</w:t>
      </w:r>
      <w:proofErr w:type="spellEnd"/>
    </w:p>
    <w:p w:rsidR="00CD3242" w:rsidRPr="00CE4977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Поступак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прикупљања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писаних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спровешће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уколико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пристигне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једна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благовремена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</w:t>
      </w:r>
      <w:proofErr w:type="spellEnd"/>
      <w:r w:rsidR="00CE4977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Неблаговремене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 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неисправне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се одбацују.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6.Време рок и место одржавања отварања понуда писаних понуда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Отварање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јавно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 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обавиће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комисијски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на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адреси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улица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 xml:space="preserve"> </w:t>
      </w:r>
      <w:r w:rsidR="00A9720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Рада Кончара бр.3</w:t>
      </w:r>
      <w:r w:rsidR="003B3005"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, Ћуприја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 отвар</w:t>
      </w:r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њу понуда води се записник који потписују чланови комисије и присутни понуђачи, односно њихови овлашћени представници.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7.Критеријум за оцену понуда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Критеријум за избор најповољније понуде је: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-Највиша пон</w:t>
      </w:r>
      <w:r w:rsidR="0041042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val="sr-Cyrl-RS" w:eastAsia="sr-Latn-RS"/>
        </w:rPr>
        <w:t>у</w:t>
      </w: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ђена цена откупа 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 једници мере откупа (дин/кг).</w:t>
      </w:r>
    </w:p>
    <w:p w:rsidR="00CD3242" w:rsidRPr="00A97206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Понуђена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цена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</w:t>
      </w:r>
      <w:proofErr w:type="spellStart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откупа</w:t>
      </w:r>
      <w:proofErr w:type="spellEnd"/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једници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мере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откупа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(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дин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/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кг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)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може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бити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мања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од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почетне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цене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за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откуп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отпадног гвожђа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из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тачке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1.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огласа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10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,00дин/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кг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У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случају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постоје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две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или више понуда са истом ценом, продавац ће предност дати понуди оног понуђача-купца који понуди краћи рок преузимања укупне количине отпада изражено у данима.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Уколико је више понуђача доставило понуду са једнаком понуђеном ценом откупа и истим роком преузимања поступак ће се наставити путем јавне лицитације.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Са понуђачем који понуди  највишу цену  по килограму закључиће се уговор који ће се примењивати </w:t>
      </w:r>
      <w:r w:rsidR="00FF248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3</w:t>
      </w:r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0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дана од дана закључења.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8. Начин и рок обавештавања учесника о резултатима спроведеног поступка</w:t>
      </w:r>
    </w:p>
    <w:p w:rsidR="00CD3242" w:rsidRPr="0090251B" w:rsidRDefault="00626E1D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Одлуку о </w:t>
      </w:r>
      <w:r w:rsidR="00CD3242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изабраном понуђачу, а у вези са предметом овог огласа биће донето у року од три дана од дана отварања понуда и објављено на интернет страници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школе </w:t>
      </w:r>
      <w:r w:rsidR="00CD3242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достављено учесницима у поступку.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9. Период рок трајања уговора о купопродаји отпада старог –гвожђа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Уговор се закључује се на период </w:t>
      </w:r>
      <w:r w:rsidR="007F2D28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који је купац назначио у понуди</w:t>
      </w:r>
      <w:r w:rsidR="007F2D2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и важи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максим</w:t>
      </w:r>
      <w:r w:rsidR="007F2D28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ално  до 3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0 дана од дана </w:t>
      </w:r>
      <w:r w:rsidR="00626E1D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отварања понуда.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lastRenderedPageBreak/>
        <w:t>Уколико правно лице/предузетник из решења не приступи закључењу уговора о купопродаји  отпада у року од  три дана, губи право на откуп и старо гвожђе.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10. Динамика плаћања уговорене цене вршиће се у 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року од 7</w:t>
      </w:r>
      <w:r w:rsidR="008A6B2D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-10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дана од дана закључења уговора и примљене фактуре.</w:t>
      </w:r>
      <w:r w:rsidR="007F7E4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Трошкове пореза ПДВ-сноси купац уколико није  у систему ПДВ-</w:t>
      </w:r>
      <w:r w:rsidR="007F7E4C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а</w:t>
      </w:r>
    </w:p>
    <w:p w:rsidR="0090251B" w:rsidRDefault="0090251B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</w:pPr>
    </w:p>
    <w:p w:rsidR="00CD3242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11</w:t>
      </w:r>
      <w:r w:rsidRPr="0090251B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r-Latn-RS"/>
        </w:rPr>
        <w:t>.Праћење реализације уговора:</w:t>
      </w:r>
    </w:p>
    <w:p w:rsidR="0090251B" w:rsidRPr="0090251B" w:rsidRDefault="0090251B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sr-Latn-RS"/>
        </w:rPr>
      </w:pPr>
    </w:p>
    <w:p w:rsidR="00CD3242" w:rsidRPr="0090251B" w:rsidRDefault="00CD3242" w:rsidP="00626E1D">
      <w:pPr>
        <w:shd w:val="clear" w:color="auto" w:fill="FFFFFF" w:themeFill="background1"/>
        <w:spacing w:after="37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Купац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може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почети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са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утоваром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одношењем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отпада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како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је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понудом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регулисано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. У том смислу овлашћени представници купца и продавца сачиниће и потписати записник о извршеној </w:t>
      </w:r>
      <w:r w:rsidR="002E771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п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римопредаји. Стварна количина 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отпада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ут</w:t>
      </w:r>
      <w:r w:rsidR="002E7714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врдиће се на основу мерења и би</w:t>
      </w:r>
      <w:r w:rsidR="002E7714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ћ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е унета у образац-Документ о кретању отпада, који купац попуњава, а оверава одговорно лице код продавца.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Надзор над  утоваром , одвозом, мерењем вршиће се уз присуство овлашћеног представника продавца.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Власништво продавца над отпадом престаје преузмањем истог од стране купца и предајом одговарајуће копије - Документа о кретању отпадом.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Овај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оглас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објављује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на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интернет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страници</w:t>
      </w:r>
      <w:proofErr w:type="spellEnd"/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r w:rsidR="00A9720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Медицинске</w:t>
      </w:r>
      <w:r w:rsidR="006449FA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A9720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школе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 </w:t>
      </w:r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proofErr w:type="spellStart"/>
      <w:r w:rsidR="00A97206">
        <w:rPr>
          <w:rFonts w:ascii="Times New Roman" w:eastAsia="Times New Roman" w:hAnsi="Times New Roman" w:cs="Times New Roman"/>
          <w:color w:val="00B0F0"/>
          <w:sz w:val="24"/>
          <w:szCs w:val="24"/>
          <w:lang w:val="en-GB" w:eastAsia="sr-Latn-RS"/>
        </w:rPr>
        <w:t>medicinskaskola</w:t>
      </w:r>
      <w:proofErr w:type="spellEnd"/>
      <w:r w:rsidR="00A97206" w:rsidRPr="0090251B">
        <w:rPr>
          <w:rFonts w:ascii="Times New Roman" w:eastAsia="Times New Roman" w:hAnsi="Times New Roman" w:cs="Times New Roman"/>
          <w:color w:val="00B0F0"/>
          <w:sz w:val="24"/>
          <w:szCs w:val="24"/>
          <w:lang w:eastAsia="sr-Latn-RS"/>
        </w:rPr>
        <w:t xml:space="preserve">.cuprija.edu.rs  </w:t>
      </w:r>
      <w:r w:rsidR="003B3005" w:rsidRPr="0090251B">
        <w:rPr>
          <w:rFonts w:ascii="Times New Roman" w:eastAsia="Times New Roman" w:hAnsi="Times New Roman" w:cs="Times New Roman"/>
          <w:color w:val="00B0F0"/>
          <w:sz w:val="24"/>
          <w:szCs w:val="24"/>
          <w:lang w:eastAsia="sr-Latn-RS"/>
        </w:rPr>
        <w:t xml:space="preserve"> 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и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огласној</w:t>
      </w:r>
      <w:proofErr w:type="spellEnd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 xml:space="preserve"> </w:t>
      </w:r>
      <w:proofErr w:type="spellStart"/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табли</w:t>
      </w:r>
      <w:proofErr w:type="spellEnd"/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</w:t>
      </w:r>
      <w:r w:rsidR="00A97206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>Медицинске школе</w:t>
      </w:r>
      <w:r w:rsidR="003B3005"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  <w:t xml:space="preserve">  у Ћуприји</w:t>
      </w: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.</w:t>
      </w:r>
    </w:p>
    <w:p w:rsidR="00CD3242" w:rsidRPr="0090251B" w:rsidRDefault="00CD3242" w:rsidP="003B3005">
      <w:pPr>
        <w:shd w:val="clear" w:color="auto" w:fill="FFFFFF" w:themeFill="background1"/>
        <w:spacing w:after="37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  <w:t>Купац је дужан да у свему поступа у складу са Законом о управљању отпадом.</w:t>
      </w:r>
    </w:p>
    <w:p w:rsidR="00CD3242" w:rsidRPr="0090251B" w:rsidRDefault="00CD3242" w:rsidP="003B300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  <w:r w:rsidRPr="0090251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sr-Latn-RS"/>
        </w:rPr>
        <w:t>                                                                                              </w:t>
      </w:r>
    </w:p>
    <w:p w:rsidR="00CD3242" w:rsidRPr="0090251B" w:rsidRDefault="00CD3242" w:rsidP="00CD3242">
      <w:pPr>
        <w:rPr>
          <w:rFonts w:ascii="Times New Roman" w:hAnsi="Times New Roman" w:cs="Times New Roman"/>
          <w:sz w:val="24"/>
          <w:szCs w:val="24"/>
        </w:rPr>
      </w:pPr>
    </w:p>
    <w:p w:rsidR="00CD3242" w:rsidRPr="0090251B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CD3242" w:rsidRPr="0090251B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CD3242" w:rsidRPr="0090251B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eastAsia="sr-Latn-RS"/>
        </w:rPr>
      </w:pPr>
    </w:p>
    <w:p w:rsidR="00CD3242" w:rsidRPr="0090251B" w:rsidRDefault="00CD3242" w:rsidP="00CD3242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sr-Cyrl-RS" w:eastAsia="sr-Latn-RS"/>
        </w:rPr>
      </w:pPr>
    </w:p>
    <w:p w:rsidR="00C73482" w:rsidRPr="0090251B" w:rsidRDefault="00C73482" w:rsidP="00D57E3B">
      <w:pPr>
        <w:rPr>
          <w:rFonts w:ascii="Times New Roman" w:eastAsia="Times New Roman" w:hAnsi="Times New Roman" w:cs="Times New Roman"/>
          <w:color w:val="333333"/>
          <w:sz w:val="24"/>
          <w:szCs w:val="24"/>
          <w:lang w:val="en-GB" w:eastAsia="sr-Latn-RS"/>
        </w:rPr>
      </w:pPr>
    </w:p>
    <w:p w:rsidR="00C73482" w:rsidRPr="0090251B" w:rsidRDefault="00C73482" w:rsidP="00D57E3B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C73482" w:rsidRPr="009025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F009CB"/>
    <w:multiLevelType w:val="hybridMultilevel"/>
    <w:tmpl w:val="2C9CE91C"/>
    <w:lvl w:ilvl="0" w:tplc="19460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807BD1"/>
    <w:multiLevelType w:val="hybridMultilevel"/>
    <w:tmpl w:val="66DEEC14"/>
    <w:lvl w:ilvl="0" w:tplc="355EB23E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F815E46"/>
    <w:multiLevelType w:val="hybridMultilevel"/>
    <w:tmpl w:val="865CE2F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25D7F"/>
    <w:multiLevelType w:val="hybridMultilevel"/>
    <w:tmpl w:val="170EC73E"/>
    <w:lvl w:ilvl="0" w:tplc="FBBA972C">
      <w:start w:val="1"/>
      <w:numFmt w:val="decimal"/>
      <w:lvlText w:val="%1."/>
      <w:lvlJc w:val="left"/>
      <w:pPr>
        <w:ind w:left="540" w:hanging="360"/>
      </w:pPr>
    </w:lvl>
    <w:lvl w:ilvl="1" w:tplc="04090019">
      <w:start w:val="1"/>
      <w:numFmt w:val="lowerLetter"/>
      <w:lvlText w:val="%2."/>
      <w:lvlJc w:val="left"/>
      <w:pPr>
        <w:ind w:left="1260" w:hanging="360"/>
      </w:pPr>
    </w:lvl>
    <w:lvl w:ilvl="2" w:tplc="0409001B">
      <w:start w:val="1"/>
      <w:numFmt w:val="lowerRoman"/>
      <w:lvlText w:val="%3."/>
      <w:lvlJc w:val="right"/>
      <w:pPr>
        <w:ind w:left="1980" w:hanging="180"/>
      </w:pPr>
    </w:lvl>
    <w:lvl w:ilvl="3" w:tplc="0409000F">
      <w:start w:val="1"/>
      <w:numFmt w:val="decimal"/>
      <w:lvlText w:val="%4."/>
      <w:lvlJc w:val="left"/>
      <w:pPr>
        <w:ind w:left="2700" w:hanging="360"/>
      </w:pPr>
    </w:lvl>
    <w:lvl w:ilvl="4" w:tplc="04090019">
      <w:start w:val="1"/>
      <w:numFmt w:val="lowerLetter"/>
      <w:lvlText w:val="%5."/>
      <w:lvlJc w:val="left"/>
      <w:pPr>
        <w:ind w:left="3420" w:hanging="360"/>
      </w:pPr>
    </w:lvl>
    <w:lvl w:ilvl="5" w:tplc="0409001B">
      <w:start w:val="1"/>
      <w:numFmt w:val="lowerRoman"/>
      <w:lvlText w:val="%6."/>
      <w:lvlJc w:val="right"/>
      <w:pPr>
        <w:ind w:left="4140" w:hanging="180"/>
      </w:pPr>
    </w:lvl>
    <w:lvl w:ilvl="6" w:tplc="0409000F">
      <w:start w:val="1"/>
      <w:numFmt w:val="decimal"/>
      <w:lvlText w:val="%7."/>
      <w:lvlJc w:val="left"/>
      <w:pPr>
        <w:ind w:left="4860" w:hanging="360"/>
      </w:pPr>
    </w:lvl>
    <w:lvl w:ilvl="7" w:tplc="04090019">
      <w:start w:val="1"/>
      <w:numFmt w:val="lowerLetter"/>
      <w:lvlText w:val="%8."/>
      <w:lvlJc w:val="left"/>
      <w:pPr>
        <w:ind w:left="5580" w:hanging="360"/>
      </w:pPr>
    </w:lvl>
    <w:lvl w:ilvl="8" w:tplc="0409001B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3A715215"/>
    <w:multiLevelType w:val="hybridMultilevel"/>
    <w:tmpl w:val="865CE2FA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EE202A"/>
    <w:multiLevelType w:val="hybridMultilevel"/>
    <w:tmpl w:val="7D384DE2"/>
    <w:lvl w:ilvl="0" w:tplc="CAD2810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580985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65380725">
    <w:abstractNumId w:val="5"/>
  </w:num>
  <w:num w:numId="3" w16cid:durableId="223293404">
    <w:abstractNumId w:val="4"/>
  </w:num>
  <w:num w:numId="4" w16cid:durableId="1845969177">
    <w:abstractNumId w:val="2"/>
  </w:num>
  <w:num w:numId="5" w16cid:durableId="1915162758">
    <w:abstractNumId w:val="0"/>
  </w:num>
  <w:num w:numId="6" w16cid:durableId="532855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DAF"/>
    <w:rsid w:val="00060F8D"/>
    <w:rsid w:val="000F55CE"/>
    <w:rsid w:val="00133AEF"/>
    <w:rsid w:val="001569C2"/>
    <w:rsid w:val="00161FC4"/>
    <w:rsid w:val="001F3E37"/>
    <w:rsid w:val="00223519"/>
    <w:rsid w:val="002E7714"/>
    <w:rsid w:val="0035721A"/>
    <w:rsid w:val="003B3005"/>
    <w:rsid w:val="003F0D0F"/>
    <w:rsid w:val="00410424"/>
    <w:rsid w:val="004470AE"/>
    <w:rsid w:val="00471DAF"/>
    <w:rsid w:val="004C7134"/>
    <w:rsid w:val="00570408"/>
    <w:rsid w:val="005D3620"/>
    <w:rsid w:val="00626E1D"/>
    <w:rsid w:val="006449FA"/>
    <w:rsid w:val="00693DB7"/>
    <w:rsid w:val="006A3757"/>
    <w:rsid w:val="0072036F"/>
    <w:rsid w:val="0075475E"/>
    <w:rsid w:val="007F2D28"/>
    <w:rsid w:val="007F7E4C"/>
    <w:rsid w:val="00894353"/>
    <w:rsid w:val="008A6B2D"/>
    <w:rsid w:val="008C7E0E"/>
    <w:rsid w:val="008F0BCB"/>
    <w:rsid w:val="00900E99"/>
    <w:rsid w:val="0090251B"/>
    <w:rsid w:val="009272FC"/>
    <w:rsid w:val="0094054F"/>
    <w:rsid w:val="00995423"/>
    <w:rsid w:val="009A59EF"/>
    <w:rsid w:val="00A72A4E"/>
    <w:rsid w:val="00A97206"/>
    <w:rsid w:val="00AB54E8"/>
    <w:rsid w:val="00AD0FBF"/>
    <w:rsid w:val="00B77934"/>
    <w:rsid w:val="00BB3E45"/>
    <w:rsid w:val="00C43BC1"/>
    <w:rsid w:val="00C70BBA"/>
    <w:rsid w:val="00C73482"/>
    <w:rsid w:val="00CD3242"/>
    <w:rsid w:val="00CE4977"/>
    <w:rsid w:val="00CF7B16"/>
    <w:rsid w:val="00D574B7"/>
    <w:rsid w:val="00D57E3B"/>
    <w:rsid w:val="00DE6BC0"/>
    <w:rsid w:val="00E7266F"/>
    <w:rsid w:val="00E817B0"/>
    <w:rsid w:val="00EC376E"/>
    <w:rsid w:val="00F10DD1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D652"/>
  <w15:chartTrackingRefBased/>
  <w15:docId w15:val="{C4598ADE-7A65-4C48-A8FB-9062B5B7A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17B0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styleId="Hiperveza">
    <w:name w:val="Hyperlink"/>
    <w:basedOn w:val="Podrazumevanifontpasusa"/>
    <w:uiPriority w:val="99"/>
    <w:unhideWhenUsed/>
    <w:rsid w:val="0094054F"/>
    <w:rPr>
      <w:color w:val="0563C1" w:themeColor="hyperlink"/>
      <w:u w:val="single"/>
    </w:rPr>
  </w:style>
  <w:style w:type="character" w:styleId="Nerazreenopominjanje">
    <w:name w:val="Unresolved Mention"/>
    <w:basedOn w:val="Podrazumevanifontpasusa"/>
    <w:uiPriority w:val="99"/>
    <w:semiHidden/>
    <w:unhideWhenUsed/>
    <w:rsid w:val="0094054F"/>
    <w:rPr>
      <w:color w:val="605E5C"/>
      <w:shd w:val="clear" w:color="auto" w:fill="E1DFDD"/>
    </w:rPr>
  </w:style>
  <w:style w:type="paragraph" w:styleId="Pasussalistom">
    <w:name w:val="List Paragraph"/>
    <w:basedOn w:val="Normal"/>
    <w:uiPriority w:val="34"/>
    <w:qFormat/>
    <w:rsid w:val="00C43B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21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edicinskacuprija@mts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5</Pages>
  <Words>1497</Words>
  <Characters>8533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11</cp:revision>
  <cp:lastPrinted>2025-06-24T11:09:00Z</cp:lastPrinted>
  <dcterms:created xsi:type="dcterms:W3CDTF">2025-03-27T12:21:00Z</dcterms:created>
  <dcterms:modified xsi:type="dcterms:W3CDTF">2025-06-24T11:12:00Z</dcterms:modified>
</cp:coreProperties>
</file>